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87AA9" w14:textId="7FCAAA49" w:rsidR="00C974C1" w:rsidRPr="00ED37CE" w:rsidRDefault="00865C42" w:rsidP="002C0CD5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ED37CE">
        <w:rPr>
          <w:rFonts w:ascii="Arial" w:eastAsia="Arial" w:hAnsi="Arial" w:cs="Arial"/>
          <w:b/>
          <w:bCs/>
          <w:sz w:val="24"/>
          <w:szCs w:val="24"/>
        </w:rPr>
        <w:tab/>
      </w:r>
      <w:r w:rsidR="00816A52" w:rsidRPr="00ED37CE">
        <w:rPr>
          <w:rFonts w:ascii="Arial" w:eastAsia="Arial" w:hAnsi="Arial" w:cs="Arial"/>
          <w:b/>
          <w:bCs/>
          <w:sz w:val="24"/>
          <w:szCs w:val="24"/>
          <w:u w:val="single"/>
        </w:rPr>
        <w:t>KLAUZULA INFORMACYJNA GRANTOBIORCY</w:t>
      </w:r>
    </w:p>
    <w:p w14:paraId="36E65F64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ED37CE">
        <w:rPr>
          <w:rFonts w:ascii="Arial" w:eastAsia="Arial" w:hAnsi="Arial" w:cs="Arial"/>
          <w:b/>
          <w:bCs/>
          <w:sz w:val="24"/>
          <w:szCs w:val="24"/>
        </w:rPr>
        <w:t>dotycząca przetwarzania danych osobowych w związku z realizacją zadania w ramach projektu grantowego</w:t>
      </w:r>
    </w:p>
    <w:p w14:paraId="3EE6496F" w14:textId="77777777" w:rsidR="00C974C1" w:rsidRPr="00ED37CE" w:rsidRDefault="00816A52">
      <w:pPr>
        <w:spacing w:before="120" w:after="0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Zgodnie z art. 13 ust. 1 i ust. 2 oraz art. 14 ust. 1 i ust. 2 Rozporządzenia UE nr 2016/679 o ochronie danych osobowych ("RODO") informujemy, że:</w:t>
      </w:r>
    </w:p>
    <w:p w14:paraId="239BF374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b/>
          <w:bCs/>
          <w:sz w:val="24"/>
          <w:szCs w:val="24"/>
        </w:rPr>
        <w:t>1. Administrator danych osobowych</w:t>
      </w:r>
    </w:p>
    <w:p w14:paraId="30D77199" w14:textId="79229F30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 xml:space="preserve">Administratorem danych osobowych jest </w:t>
      </w:r>
      <w:r w:rsidR="002C0CD5" w:rsidRPr="00ED37CE">
        <w:rPr>
          <w:rFonts w:ascii="Arial" w:eastAsia="Arial" w:hAnsi="Arial" w:cs="Arial"/>
          <w:b/>
          <w:bCs/>
          <w:sz w:val="24"/>
          <w:szCs w:val="24"/>
        </w:rPr>
        <w:t xml:space="preserve">Monika </w:t>
      </w:r>
      <w:proofErr w:type="spellStart"/>
      <w:r w:rsidR="002C0CD5" w:rsidRPr="00ED37CE">
        <w:rPr>
          <w:rFonts w:ascii="Arial" w:eastAsia="Arial" w:hAnsi="Arial" w:cs="Arial"/>
          <w:b/>
          <w:bCs/>
          <w:sz w:val="24"/>
          <w:szCs w:val="24"/>
        </w:rPr>
        <w:t>Golli</w:t>
      </w:r>
      <w:proofErr w:type="spellEnd"/>
      <w:r w:rsidR="002C0CD5" w:rsidRPr="00ED37CE">
        <w:rPr>
          <w:rFonts w:ascii="Arial" w:eastAsia="Arial" w:hAnsi="Arial" w:cs="Arial"/>
          <w:b/>
          <w:bCs/>
          <w:sz w:val="24"/>
          <w:szCs w:val="24"/>
        </w:rPr>
        <w:t xml:space="preserve"> Holica Studio</w:t>
      </w:r>
      <w:r w:rsidRPr="00ED37CE">
        <w:rPr>
          <w:rFonts w:ascii="Arial" w:eastAsia="Arial" w:hAnsi="Arial" w:cs="Arial"/>
          <w:sz w:val="24"/>
          <w:szCs w:val="24"/>
        </w:rPr>
        <w:t xml:space="preserve">, z siedzibą w </w:t>
      </w:r>
      <w:r w:rsidR="002C0CD5" w:rsidRPr="00ED37CE">
        <w:rPr>
          <w:rFonts w:ascii="Arial" w:eastAsia="Arial" w:hAnsi="Arial" w:cs="Arial"/>
          <w:b/>
          <w:bCs/>
          <w:sz w:val="24"/>
          <w:szCs w:val="24"/>
        </w:rPr>
        <w:t>Łące (43-241) ul. Grzegorza Fitelberga 6</w:t>
      </w:r>
      <w:r w:rsidRPr="00ED37CE">
        <w:rPr>
          <w:rFonts w:ascii="Arial" w:eastAsia="Arial" w:hAnsi="Arial" w:cs="Arial"/>
          <w:sz w:val="24"/>
          <w:szCs w:val="24"/>
        </w:rPr>
        <w:t xml:space="preserve"> e-mail: </w:t>
      </w:r>
      <w:hyperlink r:id="rId8" w:history="1">
        <w:r w:rsidR="002C0CD5" w:rsidRPr="00ED37CE">
          <w:rPr>
            <w:rStyle w:val="Hipercze"/>
            <w:rFonts w:ascii="Arial" w:eastAsia="Arial" w:hAnsi="Arial" w:cs="Arial"/>
            <w:b/>
            <w:bCs/>
            <w:sz w:val="24"/>
            <w:szCs w:val="24"/>
            <w:lang w:val="pl-PL"/>
          </w:rPr>
          <w:t>recepcja.holicastudio@gmail.com</w:t>
        </w:r>
      </w:hyperlink>
      <w:r w:rsidR="002C0CD5" w:rsidRPr="00ED37C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ED37CE">
        <w:rPr>
          <w:rFonts w:ascii="Arial" w:eastAsia="Arial" w:hAnsi="Arial" w:cs="Arial"/>
          <w:sz w:val="24"/>
          <w:szCs w:val="24"/>
        </w:rPr>
        <w:t xml:space="preserve">tel. </w:t>
      </w:r>
      <w:r w:rsidR="002C0CD5" w:rsidRPr="00ED37CE">
        <w:rPr>
          <w:rFonts w:ascii="Arial" w:eastAsia="Arial" w:hAnsi="Arial" w:cs="Arial"/>
          <w:b/>
          <w:bCs/>
          <w:sz w:val="24"/>
          <w:szCs w:val="24"/>
        </w:rPr>
        <w:t>+48 795 540 242</w:t>
      </w:r>
    </w:p>
    <w:p w14:paraId="542DC6DC" w14:textId="5B81D9A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W sprawach dotyczących przetwarzania danych osobowych można kontaktować się z Administratorem za pomocą wskazanych powyżej danych kontaktowych</w:t>
      </w:r>
      <w:r w:rsidR="002C0CD5" w:rsidRPr="00ED37CE">
        <w:rPr>
          <w:rFonts w:ascii="Arial" w:eastAsia="Arial" w:hAnsi="Arial" w:cs="Arial"/>
          <w:sz w:val="24"/>
          <w:szCs w:val="24"/>
        </w:rPr>
        <w:t>.</w:t>
      </w:r>
    </w:p>
    <w:p w14:paraId="7B32BC50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b/>
          <w:bCs/>
          <w:sz w:val="24"/>
          <w:szCs w:val="24"/>
        </w:rPr>
        <w:t>2. Cel przetwarzania danych</w:t>
      </w:r>
    </w:p>
    <w:p w14:paraId="646F3375" w14:textId="7F38BCA6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 xml:space="preserve">Dane osobowe będą przetwarzane w związku z realizacją zadania pn. </w:t>
      </w:r>
      <w:r w:rsidR="002C0CD5" w:rsidRPr="00ED37CE">
        <w:rPr>
          <w:rFonts w:ascii="Arial" w:eastAsia="Arial" w:hAnsi="Arial" w:cs="Arial"/>
          <w:b/>
          <w:bCs/>
          <w:sz w:val="24"/>
          <w:szCs w:val="24"/>
        </w:rPr>
        <w:t>„Czas na aktywnych mieszkańców</w:t>
      </w:r>
      <w:r w:rsidRPr="00ED37CE">
        <w:rPr>
          <w:rFonts w:ascii="Arial" w:eastAsia="Arial" w:hAnsi="Arial" w:cs="Arial"/>
          <w:b/>
          <w:bCs/>
          <w:sz w:val="24"/>
          <w:szCs w:val="24"/>
        </w:rPr>
        <w:t>”</w:t>
      </w:r>
      <w:r w:rsidRPr="00ED37CE">
        <w:rPr>
          <w:rFonts w:ascii="Arial" w:eastAsia="Arial" w:hAnsi="Arial" w:cs="Arial"/>
          <w:sz w:val="24"/>
          <w:szCs w:val="24"/>
        </w:rPr>
        <w:t xml:space="preserve">, realizowanego przez Administratora w ramach projektu grantowego pn. </w:t>
      </w:r>
      <w:r w:rsidRPr="00ED37CE">
        <w:rPr>
          <w:rFonts w:ascii="Arial" w:eastAsia="Arial" w:hAnsi="Arial" w:cs="Arial"/>
          <w:b/>
          <w:bCs/>
          <w:sz w:val="24"/>
          <w:szCs w:val="24"/>
        </w:rPr>
        <w:t>„</w:t>
      </w:r>
      <w:r w:rsidR="00ED37CE" w:rsidRPr="00ED37CE">
        <w:rPr>
          <w:rFonts w:ascii="Arial" w:hAnsi="Arial" w:cs="Arial"/>
          <w:b/>
          <w:bCs/>
          <w:sz w:val="24"/>
          <w:szCs w:val="24"/>
        </w:rPr>
        <w:t>Promowanie integracji społecznej wśród osób zagrożonych ubóstwem lub wykluczeniem społecznym</w:t>
      </w:r>
      <w:r w:rsidR="00ED37CE" w:rsidRPr="00ED37C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241171" w:rsidRPr="00ED37CE">
        <w:rPr>
          <w:rFonts w:ascii="Arial" w:eastAsia="Arial" w:hAnsi="Arial" w:cs="Arial"/>
          <w:b/>
          <w:bCs/>
          <w:sz w:val="24"/>
          <w:szCs w:val="24"/>
        </w:rPr>
        <w:t>FESL.07.10 Wsparcie społeczności objętych LSR”</w:t>
      </w:r>
      <w:r w:rsidRPr="00ED37CE">
        <w:rPr>
          <w:rFonts w:ascii="Arial" w:eastAsia="Arial" w:hAnsi="Arial" w:cs="Arial"/>
          <w:sz w:val="24"/>
          <w:szCs w:val="24"/>
        </w:rPr>
        <w:t xml:space="preserve">, którego Beneficjentem jest Stowarzyszenie </w:t>
      </w:r>
      <w:r w:rsidR="00B720D6" w:rsidRPr="00ED37CE">
        <w:rPr>
          <w:rFonts w:ascii="Arial" w:eastAsia="Arial" w:hAnsi="Arial" w:cs="Arial"/>
          <w:sz w:val="24"/>
          <w:szCs w:val="24"/>
        </w:rPr>
        <w:t>L</w:t>
      </w:r>
      <w:r w:rsidR="002E1880" w:rsidRPr="00ED37CE">
        <w:rPr>
          <w:rFonts w:ascii="Arial" w:eastAsia="Arial" w:hAnsi="Arial" w:cs="Arial"/>
          <w:sz w:val="24"/>
          <w:szCs w:val="24"/>
        </w:rPr>
        <w:t xml:space="preserve">okalna </w:t>
      </w:r>
      <w:r w:rsidR="00B720D6" w:rsidRPr="00ED37CE">
        <w:rPr>
          <w:rFonts w:ascii="Arial" w:eastAsia="Arial" w:hAnsi="Arial" w:cs="Arial"/>
          <w:sz w:val="24"/>
          <w:szCs w:val="24"/>
        </w:rPr>
        <w:t>G</w:t>
      </w:r>
      <w:r w:rsidR="002E1880" w:rsidRPr="00ED37CE">
        <w:rPr>
          <w:rFonts w:ascii="Arial" w:eastAsia="Arial" w:hAnsi="Arial" w:cs="Arial"/>
          <w:sz w:val="24"/>
          <w:szCs w:val="24"/>
        </w:rPr>
        <w:t xml:space="preserve">rupa </w:t>
      </w:r>
      <w:r w:rsidR="00B720D6" w:rsidRPr="00ED37CE">
        <w:rPr>
          <w:rFonts w:ascii="Arial" w:eastAsia="Arial" w:hAnsi="Arial" w:cs="Arial"/>
          <w:sz w:val="24"/>
          <w:szCs w:val="24"/>
        </w:rPr>
        <w:t>D</w:t>
      </w:r>
      <w:r w:rsidR="002E1880" w:rsidRPr="00ED37CE">
        <w:rPr>
          <w:rFonts w:ascii="Arial" w:eastAsia="Arial" w:hAnsi="Arial" w:cs="Arial"/>
          <w:sz w:val="24"/>
          <w:szCs w:val="24"/>
        </w:rPr>
        <w:t>ziałania</w:t>
      </w:r>
      <w:r w:rsidR="00B720D6" w:rsidRPr="00ED37CE">
        <w:rPr>
          <w:rFonts w:ascii="Arial" w:eastAsia="Arial" w:hAnsi="Arial" w:cs="Arial"/>
          <w:sz w:val="24"/>
          <w:szCs w:val="24"/>
        </w:rPr>
        <w:t xml:space="preserve"> „Ziemia Pszczyńska” </w:t>
      </w:r>
      <w:r w:rsidRPr="00ED37CE">
        <w:rPr>
          <w:rFonts w:ascii="Arial" w:eastAsia="Arial" w:hAnsi="Arial" w:cs="Arial"/>
          <w:sz w:val="24"/>
          <w:szCs w:val="24"/>
        </w:rPr>
        <w:t>współfinansowanego ze środków Europejskiego Funduszu Społecznego Plus w ramach programu Fundusze Europejskie dla Śląskiego 2021–2027.</w:t>
      </w:r>
    </w:p>
    <w:p w14:paraId="19160D03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Dane będą przetwarzane w szczególności w celu: przeprowadzenia rekrutacji i potwierdzenia kwalifikowalności uczestników, organizacji i realizacji wsparcia, dokumentowania udziału w zadaniu, monitorowania uczestników, rezultatów i wskaźników, rozliczenia zadania grantowego, prowadzenia monitoringu i kontroli, archiwizacji dokumentacji.</w:t>
      </w:r>
    </w:p>
    <w:p w14:paraId="10E39EED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b/>
          <w:bCs/>
          <w:sz w:val="24"/>
          <w:szCs w:val="24"/>
        </w:rPr>
        <w:t>3. Zakres i podstawa przetwarzania danych</w:t>
      </w:r>
    </w:p>
    <w:p w14:paraId="0754AAEA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Przetwarzane mogą być dane identyfikacyjne, kontaktowe oraz inne dane wymagane do potwierdzenia kwalifikowalności, udziału w zadaniu, realizacji wsparcia i monitorowania projektu.</w:t>
      </w:r>
    </w:p>
    <w:p w14:paraId="562D8B0E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 xml:space="preserve">Ponadto mogą być przetwarzane szczególne kategorie danych osobowych uczestników, w tym dane dotyczące pochodzenia rasowego lub etnicznego lub zdrowia. </w:t>
      </w:r>
    </w:p>
    <w:p w14:paraId="2C3C6CD5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Podstawą przetwarzania danych osobowych jest w szczególności art. 6 ust. 1 lit. c RODO – przetwarzanie jest niezbędne do wypełnienia obowiązków prawnych ciążących na Administratorze w związku z realizacją zadania współfinansowanego ze środków Europejskiego Funduszu Społecznego Plus.</w:t>
      </w:r>
    </w:p>
    <w:p w14:paraId="2527EB91" w14:textId="31E40493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W przypadku przetwarzania szczególnych kategorii danych osobowych podst</w:t>
      </w:r>
      <w:r w:rsidR="00241171" w:rsidRPr="00ED37CE">
        <w:rPr>
          <w:rFonts w:ascii="Arial" w:eastAsia="Arial" w:hAnsi="Arial" w:cs="Arial"/>
          <w:sz w:val="24"/>
          <w:szCs w:val="24"/>
        </w:rPr>
        <w:t>a</w:t>
      </w:r>
      <w:r w:rsidRPr="00ED37CE">
        <w:rPr>
          <w:rFonts w:ascii="Arial" w:eastAsia="Arial" w:hAnsi="Arial" w:cs="Arial"/>
          <w:sz w:val="24"/>
          <w:szCs w:val="24"/>
        </w:rPr>
        <w:t xml:space="preserve">wę stanowi art. 9 ust. 2 lit. g RODO – przetwarzanie jest niezbędne ze względów związanych z </w:t>
      </w:r>
      <w:r w:rsidRPr="00ED37CE">
        <w:rPr>
          <w:rFonts w:ascii="Arial" w:eastAsia="Arial" w:hAnsi="Arial" w:cs="Arial"/>
          <w:sz w:val="24"/>
          <w:szCs w:val="24"/>
        </w:rPr>
        <w:lastRenderedPageBreak/>
        <w:t>ważnym interesem publicznym, na podstawie prawa Unii Europejskiej lub prawa krajowego.</w:t>
      </w:r>
    </w:p>
    <w:p w14:paraId="0784D865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b/>
          <w:bCs/>
          <w:sz w:val="24"/>
          <w:szCs w:val="24"/>
        </w:rPr>
        <w:t>4. Odbiorcy danych</w:t>
      </w:r>
    </w:p>
    <w:p w14:paraId="0E6E4F72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Dane osobowe mogą być udostępniane innym administratorom uprawnionym do ich otrzymania w związku z realizacją, monitoringiem, rozliczeniem, kontrolą i audytem projektu, w szczególności:</w:t>
      </w:r>
    </w:p>
    <w:p w14:paraId="38EA7718" w14:textId="46358805" w:rsidR="00C974C1" w:rsidRPr="00ED37CE" w:rsidRDefault="00816A52">
      <w:pPr>
        <w:numPr>
          <w:ilvl w:val="0"/>
          <w:numId w:val="2"/>
        </w:numPr>
        <w:spacing w:before="280" w:after="0" w:line="240" w:lineRule="auto"/>
        <w:rPr>
          <w:rFonts w:ascii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 xml:space="preserve">Stowarzyszeniu </w:t>
      </w:r>
      <w:r w:rsidR="00154CB9" w:rsidRPr="00ED37CE">
        <w:rPr>
          <w:rFonts w:ascii="Arial" w:eastAsia="Arial" w:hAnsi="Arial" w:cs="Arial"/>
          <w:sz w:val="24"/>
          <w:szCs w:val="24"/>
        </w:rPr>
        <w:t xml:space="preserve">Lokalna Grupa Działania „Ziemia Pszczyńska” </w:t>
      </w:r>
      <w:r w:rsidRPr="00ED37CE">
        <w:rPr>
          <w:rFonts w:ascii="Arial" w:eastAsia="Arial" w:hAnsi="Arial" w:cs="Arial"/>
          <w:sz w:val="24"/>
          <w:szCs w:val="24"/>
        </w:rPr>
        <w:t>– Beneficjentowi projektu grantowego;</w:t>
      </w:r>
    </w:p>
    <w:p w14:paraId="15E7B3C8" w14:textId="77777777" w:rsidR="00C974C1" w:rsidRPr="00ED37CE" w:rsidRDefault="00816A52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Zarządowi Województwa Śląskiego – Instytucji Zarządzającej Programem Fundusze Europejskie dla Śląskiego 2021–2027;</w:t>
      </w:r>
    </w:p>
    <w:p w14:paraId="74E8ADE2" w14:textId="77777777" w:rsidR="00C974C1" w:rsidRPr="00ED37CE" w:rsidRDefault="00816A52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właściwej Instytucji Pośredniczącej;</w:t>
      </w:r>
    </w:p>
    <w:p w14:paraId="1D63BA14" w14:textId="77777777" w:rsidR="00C974C1" w:rsidRPr="00ED37CE" w:rsidRDefault="00816A52">
      <w:pPr>
        <w:numPr>
          <w:ilvl w:val="0"/>
          <w:numId w:val="2"/>
        </w:numPr>
        <w:spacing w:after="280" w:line="240" w:lineRule="auto"/>
        <w:rPr>
          <w:rFonts w:ascii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innym instytucjom i podmiotom uprawnionym na podstawie przepisów prawa do monitorowania, kontroli lub audytu projektu.</w:t>
      </w:r>
    </w:p>
    <w:p w14:paraId="15E6583A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Dane mogą być również przekazywane podmiotom świadczącym Administratorowi usługi niezbędne do realizacji zadania, na podstawie odpowiednich umów lub przepisów prawa.</w:t>
      </w:r>
    </w:p>
    <w:p w14:paraId="40D35D12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b/>
          <w:bCs/>
          <w:sz w:val="24"/>
          <w:szCs w:val="24"/>
        </w:rPr>
        <w:t>5. Okres przechowywania danych</w:t>
      </w:r>
    </w:p>
    <w:p w14:paraId="07A657A1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Dane osobowe będą przechowywane przez okres wymagany dla dokumentacji dotyczącej realizacji zadania, zgodnie z umową o powierzenie grantu, przepisami prawa oraz zasadami dotyczącymi realizacji i archiwizacji dokumentacji projektu.</w:t>
      </w:r>
    </w:p>
    <w:p w14:paraId="137C7809" w14:textId="4ADD4A89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 xml:space="preserve">Co do zasady dokumentacja dotycząca zadania jest przechowywana przez okres 5 lat, liczony od dnia 31 grudnia roku, w którym Stowarzyszenie </w:t>
      </w:r>
      <w:r w:rsidR="00154CB9" w:rsidRPr="00ED37CE">
        <w:rPr>
          <w:rFonts w:ascii="Arial" w:eastAsia="Arial" w:hAnsi="Arial" w:cs="Arial"/>
          <w:sz w:val="24"/>
          <w:szCs w:val="24"/>
        </w:rPr>
        <w:t xml:space="preserve">Lokalna Grupa Działania „Ziemia Pszczyńska” </w:t>
      </w:r>
      <w:r w:rsidRPr="00ED37CE">
        <w:rPr>
          <w:rFonts w:ascii="Arial" w:eastAsia="Arial" w:hAnsi="Arial" w:cs="Arial"/>
          <w:sz w:val="24"/>
          <w:szCs w:val="24"/>
        </w:rPr>
        <w:t>całkowicie rozliczy projekt grantowy. Okres ten może zostać przedłużony w przypadkach wynikających z przepisów prawa, zasad realizacji programu lub umowy o powierzenie grantu.</w:t>
      </w:r>
    </w:p>
    <w:p w14:paraId="29159BC1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b/>
          <w:bCs/>
          <w:sz w:val="24"/>
          <w:szCs w:val="24"/>
        </w:rPr>
        <w:t>6. Prawa osób, których dane dotyczą</w:t>
      </w:r>
    </w:p>
    <w:p w14:paraId="3D051494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Osobie, której dane dotyczą, przysługuje – na zasadach określonych w RODO – prawo:</w:t>
      </w:r>
    </w:p>
    <w:p w14:paraId="06F346F7" w14:textId="77777777" w:rsidR="00C974C1" w:rsidRPr="00ED37CE" w:rsidRDefault="00816A52">
      <w:pPr>
        <w:numPr>
          <w:ilvl w:val="0"/>
          <w:numId w:val="3"/>
        </w:numPr>
        <w:spacing w:before="280" w:after="0" w:line="240" w:lineRule="auto"/>
        <w:rPr>
          <w:rFonts w:ascii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dostępu do swoich danych osobowych oraz otrzymania ich kopii;</w:t>
      </w:r>
    </w:p>
    <w:p w14:paraId="3DF61300" w14:textId="77777777" w:rsidR="00C974C1" w:rsidRPr="00ED37CE" w:rsidRDefault="00816A52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sprostowania danych;</w:t>
      </w:r>
    </w:p>
    <w:p w14:paraId="2443B35B" w14:textId="77777777" w:rsidR="00C974C1" w:rsidRPr="00ED37CE" w:rsidRDefault="00816A52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ograniczenia ich przetwarzania;</w:t>
      </w:r>
    </w:p>
    <w:p w14:paraId="5444610E" w14:textId="77777777" w:rsidR="00C974C1" w:rsidRPr="00ED37CE" w:rsidRDefault="00816A52">
      <w:pPr>
        <w:numPr>
          <w:ilvl w:val="0"/>
          <w:numId w:val="3"/>
        </w:numPr>
        <w:spacing w:after="280" w:line="240" w:lineRule="auto"/>
        <w:rPr>
          <w:rFonts w:ascii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żądania usunięcia danych w przypadkach przewidzianych przepisami prawa.</w:t>
      </w:r>
    </w:p>
    <w:p w14:paraId="5E4C3C5D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Przysługuje również prawo wniesienia skargi do Prezesa Urzędu Ochrony Danych Osobowych w przypadku uznania, że dane osobowe są przetwarzane niezgodnie z przepisami RODO.</w:t>
      </w:r>
    </w:p>
    <w:p w14:paraId="2DB4934E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W przypadku osób małoletnich prawa związane z przetwarzaniem ich danych mogą być wykonywane przez ich przedstawicieli ustawowych, zgodnie z obowiązującymi przepisami.</w:t>
      </w:r>
    </w:p>
    <w:p w14:paraId="232BA850" w14:textId="77777777" w:rsidR="00241171" w:rsidRPr="00ED37CE" w:rsidRDefault="00241171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</w:p>
    <w:p w14:paraId="0383D0CF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b/>
          <w:bCs/>
          <w:sz w:val="24"/>
          <w:szCs w:val="24"/>
        </w:rPr>
        <w:lastRenderedPageBreak/>
        <w:t>7. Obowiązek podania danych</w:t>
      </w:r>
    </w:p>
    <w:p w14:paraId="72EE54E3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Podanie danych osobowych wymaganych do potwierdzenia kwalifikowalności lub udziału w zadaniu jest obowiązkowe. Niepodanie wymaganych danych może skutkować brakiem możliwości zakwalifikowania do udziału w zadaniu, skorzystania ze wsparcia lub prawidłowego udokumentowania udziału w projekcie.</w:t>
      </w:r>
    </w:p>
    <w:p w14:paraId="3C3B7171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b/>
          <w:bCs/>
          <w:sz w:val="24"/>
          <w:szCs w:val="24"/>
        </w:rPr>
        <w:t>8. Zautomatyzowane podejmowanie decyzji</w:t>
      </w:r>
    </w:p>
    <w:p w14:paraId="4F7BC1F5" w14:textId="77777777" w:rsidR="00C974C1" w:rsidRPr="00ED37CE" w:rsidRDefault="00816A52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Dane osobowe nie będą wykorzystywane do zautomatyzowanego podejmowania decyzji ani profilowania w rozumieniu art. 22 RODO.</w:t>
      </w:r>
    </w:p>
    <w:p w14:paraId="59CCBFE6" w14:textId="77777777" w:rsidR="00C974C1" w:rsidRPr="00ED37CE" w:rsidRDefault="00C974C1">
      <w:pPr>
        <w:rPr>
          <w:rFonts w:ascii="Arial" w:hAnsi="Arial" w:cs="Arial"/>
          <w:sz w:val="24"/>
          <w:szCs w:val="24"/>
        </w:rPr>
      </w:pPr>
    </w:p>
    <w:p w14:paraId="3053331E" w14:textId="77777777" w:rsidR="00C974C1" w:rsidRPr="00ED37CE" w:rsidRDefault="00816A52">
      <w:pPr>
        <w:rPr>
          <w:rFonts w:ascii="Arial" w:eastAsia="Arial" w:hAnsi="Arial" w:cs="Arial"/>
          <w:b/>
          <w:bCs/>
          <w:sz w:val="24"/>
          <w:szCs w:val="24"/>
        </w:rPr>
      </w:pPr>
      <w:r w:rsidRPr="00ED37CE">
        <w:rPr>
          <w:rFonts w:ascii="Arial" w:eastAsia="Arial" w:hAnsi="Arial" w:cs="Arial"/>
          <w:b/>
          <w:bCs/>
          <w:sz w:val="24"/>
          <w:szCs w:val="24"/>
        </w:rPr>
        <w:t>Potwierdzenie zapoznania się z informacjami dotyczącymi przetwarzania danych osobowych</w:t>
      </w:r>
    </w:p>
    <w:p w14:paraId="6ECAE3F8" w14:textId="36C23393" w:rsidR="00C974C1" w:rsidRPr="00ED37CE" w:rsidRDefault="00816A52" w:rsidP="009109AC">
      <w:pPr>
        <w:rPr>
          <w:rFonts w:ascii="Arial" w:eastAsia="Arial" w:hAnsi="Arial" w:cs="Arial"/>
          <w:sz w:val="24"/>
          <w:szCs w:val="24"/>
        </w:rPr>
      </w:pPr>
      <w:r w:rsidRPr="00ED37CE">
        <w:rPr>
          <w:rFonts w:ascii="Arial" w:eastAsia="Arial" w:hAnsi="Arial" w:cs="Arial"/>
          <w:sz w:val="24"/>
          <w:szCs w:val="24"/>
        </w:rPr>
        <w:t>Potwierdzam, że zapoznałam/em się z informacjami dotyczącymi przetwarzania danych osobowych przez:</w:t>
      </w:r>
      <w:r w:rsidR="009109AC" w:rsidRPr="00ED37C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9109AC" w:rsidRPr="00ED37CE">
        <w:rPr>
          <w:rFonts w:ascii="Arial" w:eastAsia="Arial" w:hAnsi="Arial" w:cs="Arial"/>
          <w:sz w:val="24"/>
          <w:szCs w:val="24"/>
        </w:rPr>
        <w:t>G</w:t>
      </w:r>
      <w:r w:rsidRPr="00ED37CE">
        <w:rPr>
          <w:rFonts w:ascii="Arial" w:eastAsia="Arial" w:hAnsi="Arial" w:cs="Arial"/>
          <w:sz w:val="24"/>
          <w:szCs w:val="24"/>
        </w:rPr>
        <w:t>rantobiorcę</w:t>
      </w:r>
      <w:proofErr w:type="spellEnd"/>
      <w:r w:rsidRPr="00ED37CE">
        <w:rPr>
          <w:rFonts w:ascii="Arial" w:eastAsia="Arial" w:hAnsi="Arial" w:cs="Arial"/>
          <w:sz w:val="24"/>
          <w:szCs w:val="24"/>
        </w:rPr>
        <w:t xml:space="preserve"> </w:t>
      </w:r>
      <w:r w:rsidR="009109AC" w:rsidRPr="00ED37CE">
        <w:rPr>
          <w:rFonts w:ascii="Arial" w:eastAsia="Arial" w:hAnsi="Arial" w:cs="Arial"/>
          <w:sz w:val="24"/>
          <w:szCs w:val="24"/>
        </w:rPr>
        <w:t xml:space="preserve">(Monika </w:t>
      </w:r>
      <w:proofErr w:type="spellStart"/>
      <w:r w:rsidR="009109AC" w:rsidRPr="00ED37CE">
        <w:rPr>
          <w:rFonts w:ascii="Arial" w:eastAsia="Arial" w:hAnsi="Arial" w:cs="Arial"/>
          <w:sz w:val="24"/>
          <w:szCs w:val="24"/>
        </w:rPr>
        <w:t>Golli</w:t>
      </w:r>
      <w:proofErr w:type="spellEnd"/>
      <w:r w:rsidR="009109AC" w:rsidRPr="00ED37CE">
        <w:rPr>
          <w:rFonts w:ascii="Arial" w:eastAsia="Arial" w:hAnsi="Arial" w:cs="Arial"/>
          <w:sz w:val="24"/>
          <w:szCs w:val="24"/>
        </w:rPr>
        <w:t xml:space="preserve"> Holica Studio) </w:t>
      </w:r>
      <w:r w:rsidRPr="00ED37CE">
        <w:rPr>
          <w:rFonts w:ascii="Arial" w:eastAsia="Arial" w:hAnsi="Arial" w:cs="Arial"/>
          <w:sz w:val="24"/>
          <w:szCs w:val="24"/>
        </w:rPr>
        <w:t>– jako odrębnego administratora danych osobowych,</w:t>
      </w:r>
    </w:p>
    <w:p w14:paraId="12945AF8" w14:textId="698187A1" w:rsidR="00C974C1" w:rsidRPr="00ED37CE" w:rsidRDefault="00C974C1">
      <w:pPr>
        <w:rPr>
          <w:rFonts w:ascii="Arial" w:eastAsia="Arial" w:hAnsi="Arial" w:cs="Arial"/>
          <w:sz w:val="24"/>
          <w:szCs w:val="24"/>
        </w:rPr>
      </w:pPr>
    </w:p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C974C1" w:rsidRPr="00ED37CE" w14:paraId="78600164" w14:textId="77777777">
        <w:trPr>
          <w:trHeight w:val="1474"/>
        </w:trPr>
        <w:tc>
          <w:tcPr>
            <w:tcW w:w="4814" w:type="dxa"/>
          </w:tcPr>
          <w:p w14:paraId="60728AD9" w14:textId="77777777" w:rsidR="00C974C1" w:rsidRPr="00ED37CE" w:rsidRDefault="00C974C1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814" w:type="dxa"/>
          </w:tcPr>
          <w:p w14:paraId="25458DDC" w14:textId="77777777" w:rsidR="00C974C1" w:rsidRPr="00ED37CE" w:rsidRDefault="00C974C1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974C1" w:rsidRPr="00ED37CE" w14:paraId="1EEE7FF0" w14:textId="77777777">
        <w:tc>
          <w:tcPr>
            <w:tcW w:w="4814" w:type="dxa"/>
          </w:tcPr>
          <w:p w14:paraId="16225CAE" w14:textId="77777777" w:rsidR="00C974C1" w:rsidRPr="00ED37CE" w:rsidRDefault="00816A5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D37CE">
              <w:rPr>
                <w:rFonts w:ascii="Arial" w:eastAsia="Arial" w:hAnsi="Arial" w:cs="Arial"/>
                <w:sz w:val="24"/>
                <w:szCs w:val="24"/>
              </w:rPr>
              <w:t>miejscowość i data</w:t>
            </w:r>
          </w:p>
        </w:tc>
        <w:tc>
          <w:tcPr>
            <w:tcW w:w="4814" w:type="dxa"/>
          </w:tcPr>
          <w:p w14:paraId="3F4A42B9" w14:textId="08CADCB3" w:rsidR="00C974C1" w:rsidRPr="00ED37CE" w:rsidRDefault="00816A5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D37CE">
              <w:rPr>
                <w:rFonts w:ascii="Arial" w:eastAsia="Arial" w:hAnsi="Arial" w:cs="Arial"/>
                <w:sz w:val="24"/>
                <w:szCs w:val="24"/>
              </w:rPr>
              <w:t xml:space="preserve">czytelny podpis uczestnika </w:t>
            </w:r>
          </w:p>
        </w:tc>
      </w:tr>
    </w:tbl>
    <w:p w14:paraId="3EAECDAA" w14:textId="77777777" w:rsidR="00C974C1" w:rsidRPr="00ED37CE" w:rsidRDefault="00C974C1">
      <w:pPr>
        <w:rPr>
          <w:rFonts w:ascii="Arial" w:eastAsia="Arial" w:hAnsi="Arial" w:cs="Arial"/>
          <w:sz w:val="24"/>
          <w:szCs w:val="24"/>
        </w:rPr>
      </w:pPr>
    </w:p>
    <w:sectPr w:rsidR="00C974C1" w:rsidRPr="00ED37CE">
      <w:headerReference w:type="default" r:id="rId9"/>
      <w:pgSz w:w="11906" w:h="16838"/>
      <w:pgMar w:top="1134" w:right="1134" w:bottom="1134" w:left="1134" w:header="708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E3B01" w14:textId="77777777" w:rsidR="00D9005B" w:rsidRDefault="00D9005B">
      <w:pPr>
        <w:spacing w:after="0" w:line="240" w:lineRule="auto"/>
      </w:pPr>
      <w:r>
        <w:separator/>
      </w:r>
    </w:p>
  </w:endnote>
  <w:endnote w:type="continuationSeparator" w:id="0">
    <w:p w14:paraId="54B3DC1C" w14:textId="77777777" w:rsidR="00D9005B" w:rsidRDefault="00D90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89AB4720-6A5C-4D2A-9778-1F9A0E5BD3A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2D047046-CF0E-48E2-BDEF-6E4398773129}"/>
    <w:embedBold r:id="rId3" w:fontKey="{CF4DE26D-F9B3-4010-A73B-B9DF92F52B41}"/>
    <w:embedItalic r:id="rId4" w:fontKey="{9B8BA855-B7EA-4F2C-8A91-A9F4020D3E81}"/>
  </w:font>
  <w:font w:name="Play">
    <w:charset w:val="00"/>
    <w:family w:val="auto"/>
    <w:pitch w:val="default"/>
    <w:embedRegular r:id="rId5" w:fontKey="{67885E6F-26C0-49E7-8BA7-F17F4EA4389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AE49A46A-D7C1-4AEB-8A0B-C6D23D6F5AF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7FE4E" w14:textId="77777777" w:rsidR="00D9005B" w:rsidRDefault="00D9005B">
      <w:pPr>
        <w:spacing w:after="0" w:line="240" w:lineRule="auto"/>
      </w:pPr>
      <w:r>
        <w:separator/>
      </w:r>
    </w:p>
  </w:footnote>
  <w:footnote w:type="continuationSeparator" w:id="0">
    <w:p w14:paraId="2243DB78" w14:textId="77777777" w:rsidR="00D9005B" w:rsidRDefault="00D90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0E383" w14:textId="77777777" w:rsidR="00C974C1" w:rsidRDefault="00816A5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4E31E4A6" wp14:editId="6B1D873F">
          <wp:extent cx="5760720" cy="823595"/>
          <wp:effectExtent l="0" t="0" r="0" b="0"/>
          <wp:docPr id="186938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823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D3426"/>
    <w:multiLevelType w:val="multilevel"/>
    <w:tmpl w:val="C358B82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225250"/>
    <w:multiLevelType w:val="multilevel"/>
    <w:tmpl w:val="0C101D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C7F7021"/>
    <w:multiLevelType w:val="multilevel"/>
    <w:tmpl w:val="C694AD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25249B4"/>
    <w:multiLevelType w:val="multilevel"/>
    <w:tmpl w:val="6B8AF0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31B7FB6"/>
    <w:multiLevelType w:val="multilevel"/>
    <w:tmpl w:val="7CF2F0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586186E"/>
    <w:multiLevelType w:val="multilevel"/>
    <w:tmpl w:val="BCACC5D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9E53AA4"/>
    <w:multiLevelType w:val="multilevel"/>
    <w:tmpl w:val="EC30B620"/>
    <w:lvl w:ilvl="0">
      <w:start w:val="1"/>
      <w:numFmt w:val="bullet"/>
      <w:lvlText w:val="●"/>
      <w:lvlJc w:val="left"/>
      <w:pPr>
        <w:ind w:left="7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8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7623D47"/>
    <w:multiLevelType w:val="multilevel"/>
    <w:tmpl w:val="2DB4C906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CE95113"/>
    <w:multiLevelType w:val="multilevel"/>
    <w:tmpl w:val="3B42CE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B0861BA"/>
    <w:multiLevelType w:val="multilevel"/>
    <w:tmpl w:val="D76614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6F6B29A6"/>
    <w:multiLevelType w:val="multilevel"/>
    <w:tmpl w:val="F1D4DD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027DAA"/>
    <w:multiLevelType w:val="multilevel"/>
    <w:tmpl w:val="8D72DE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009020228">
    <w:abstractNumId w:val="0"/>
  </w:num>
  <w:num w:numId="2" w16cid:durableId="1753501176">
    <w:abstractNumId w:val="8"/>
  </w:num>
  <w:num w:numId="3" w16cid:durableId="824975437">
    <w:abstractNumId w:val="4"/>
  </w:num>
  <w:num w:numId="4" w16cid:durableId="1278297337">
    <w:abstractNumId w:val="1"/>
  </w:num>
  <w:num w:numId="5" w16cid:durableId="856888127">
    <w:abstractNumId w:val="5"/>
  </w:num>
  <w:num w:numId="6" w16cid:durableId="1927035415">
    <w:abstractNumId w:val="2"/>
  </w:num>
  <w:num w:numId="7" w16cid:durableId="941959721">
    <w:abstractNumId w:val="7"/>
  </w:num>
  <w:num w:numId="8" w16cid:durableId="630522556">
    <w:abstractNumId w:val="6"/>
  </w:num>
  <w:num w:numId="9" w16cid:durableId="367919137">
    <w:abstractNumId w:val="10"/>
  </w:num>
  <w:num w:numId="10" w16cid:durableId="1578829602">
    <w:abstractNumId w:val="3"/>
  </w:num>
  <w:num w:numId="11" w16cid:durableId="1272250412">
    <w:abstractNumId w:val="11"/>
  </w:num>
  <w:num w:numId="12" w16cid:durableId="6591164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4C1"/>
    <w:rsid w:val="000C6F89"/>
    <w:rsid w:val="00154CB9"/>
    <w:rsid w:val="00241171"/>
    <w:rsid w:val="002C0CD5"/>
    <w:rsid w:val="002E1880"/>
    <w:rsid w:val="00496CA4"/>
    <w:rsid w:val="004C6D26"/>
    <w:rsid w:val="00650C0D"/>
    <w:rsid w:val="0067785D"/>
    <w:rsid w:val="00747652"/>
    <w:rsid w:val="0075309F"/>
    <w:rsid w:val="008025CE"/>
    <w:rsid w:val="00816A52"/>
    <w:rsid w:val="00865C42"/>
    <w:rsid w:val="009109AC"/>
    <w:rsid w:val="009E4897"/>
    <w:rsid w:val="00B720D6"/>
    <w:rsid w:val="00C033B6"/>
    <w:rsid w:val="00C974C1"/>
    <w:rsid w:val="00D9005B"/>
    <w:rsid w:val="00ED37CE"/>
    <w:rsid w:val="00F34711"/>
    <w:rsid w:val="00F4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ABBD"/>
  <w15:docId w15:val="{553E3DAA-2289-4DAE-821B-9BC95BE3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B759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B759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B759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B759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rsid w:val="00B759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B759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B759B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B759B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B759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59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59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59B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B75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B759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B759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59BF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B759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59BF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B759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59B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59BF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uiPriority w:val="99"/>
    <w:unhideWhenUsed/>
    <w:rsid w:val="00B75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759BF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B759BF"/>
    <w:rPr>
      <w:b/>
      <w:bCs/>
    </w:rPr>
  </w:style>
  <w:style w:type="paragraph" w:styleId="Nagwek">
    <w:name w:val="header"/>
    <w:link w:val="NagwekZnak"/>
    <w:uiPriority w:val="99"/>
    <w:unhideWhenUsed/>
    <w:rsid w:val="00B75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9BF"/>
    <w:rPr>
      <w:kern w:val="0"/>
      <w:sz w:val="22"/>
      <w:szCs w:val="22"/>
    </w:rPr>
  </w:style>
  <w:style w:type="paragraph" w:styleId="Stopka">
    <w:name w:val="footer"/>
    <w:link w:val="StopkaZnak"/>
    <w:uiPriority w:val="99"/>
    <w:unhideWhenUsed/>
    <w:rsid w:val="00B75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59BF"/>
    <w:rPr>
      <w:kern w:val="0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59B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4B1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E48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48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48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48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48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pcja.holicastudi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oz2LjCmxVJje4VzOTJGwR7RewA==">CgMxLjAyDmgucGp0aTAydzBmb2N1OAByITFFZmZVcUhESnduVmZnVTZ0SG8tUWg3SnhYc0JXOUNleA==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760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Kubica</dc:creator>
  <cp:lastModifiedBy>Marzena Szumlakowska</cp:lastModifiedBy>
  <cp:revision>6</cp:revision>
  <dcterms:created xsi:type="dcterms:W3CDTF">2026-10-09T09:25:00Z</dcterms:created>
  <dcterms:modified xsi:type="dcterms:W3CDTF">2026-10-09T09:52:00Z</dcterms:modified>
</cp:coreProperties>
</file>